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8500F" w14:textId="77777777" w:rsidR="00642497" w:rsidRDefault="009E7382">
      <w:pPr>
        <w:contextualSpacing w:val="0"/>
        <w:jc w:val="center"/>
        <w:rPr>
          <w:b/>
          <w:sz w:val="20"/>
          <w:szCs w:val="20"/>
          <w:u w:val="single"/>
        </w:rPr>
      </w:pPr>
      <w:bookmarkStart w:id="0" w:name="_GoBack"/>
      <w:bookmarkEnd w:id="0"/>
      <w:r>
        <w:rPr>
          <w:b/>
          <w:sz w:val="20"/>
          <w:szCs w:val="20"/>
          <w:u w:val="single"/>
        </w:rPr>
        <w:t>Release and Waiver</w:t>
      </w:r>
    </w:p>
    <w:p w14:paraId="36741642" w14:textId="77777777" w:rsidR="00642497" w:rsidRDefault="009E7382">
      <w:pPr>
        <w:contextualSpacing w:val="0"/>
        <w:jc w:val="center"/>
        <w:rPr>
          <w:b/>
          <w:sz w:val="20"/>
          <w:szCs w:val="20"/>
          <w:u w:val="single"/>
        </w:rPr>
      </w:pPr>
      <w:r>
        <w:rPr>
          <w:b/>
          <w:sz w:val="20"/>
          <w:szCs w:val="20"/>
          <w:u w:val="single"/>
        </w:rPr>
        <w:t xml:space="preserve">See. Say. DO </w:t>
      </w:r>
    </w:p>
    <w:p w14:paraId="1E86AE68" w14:textId="77777777" w:rsidR="00642497" w:rsidRDefault="00642497">
      <w:pPr>
        <w:contextualSpacing w:val="0"/>
        <w:rPr>
          <w:b/>
          <w:sz w:val="20"/>
          <w:szCs w:val="20"/>
          <w:u w:val="single"/>
        </w:rPr>
      </w:pPr>
    </w:p>
    <w:p w14:paraId="2FDD89C0" w14:textId="77777777" w:rsidR="00642497" w:rsidRDefault="009E7382">
      <w:pPr>
        <w:contextualSpacing w:val="0"/>
        <w:rPr>
          <w:sz w:val="20"/>
          <w:szCs w:val="20"/>
        </w:rPr>
      </w:pPr>
      <w:r>
        <w:rPr>
          <w:sz w:val="20"/>
          <w:szCs w:val="20"/>
        </w:rPr>
        <w:t>I,___________________________________, as an Artist Member of Art to Change the World, acknowledge and agree to the following provisions as an exhibiting artist at “See. Say.  DO, October 1st</w:t>
      </w:r>
      <w:r>
        <w:rPr>
          <w:sz w:val="20"/>
          <w:szCs w:val="20"/>
        </w:rPr>
        <w:t xml:space="preserve">, 2018 to October 15th 2018 at the Squirrel Haus, </w:t>
      </w:r>
      <w:r>
        <w:rPr>
          <w:sz w:val="20"/>
          <w:szCs w:val="20"/>
          <w:highlight w:val="white"/>
        </w:rPr>
        <w:t>3450 Snelling Ave S. Minneapolis, MN 55406</w:t>
      </w:r>
      <w:r>
        <w:rPr>
          <w:sz w:val="20"/>
          <w:szCs w:val="20"/>
        </w:rPr>
        <w:t xml:space="preserve">.  </w:t>
      </w:r>
    </w:p>
    <w:p w14:paraId="60FA468B" w14:textId="77777777" w:rsidR="00642497" w:rsidRDefault="00642497">
      <w:pPr>
        <w:contextualSpacing w:val="0"/>
        <w:rPr>
          <w:sz w:val="20"/>
          <w:szCs w:val="20"/>
        </w:rPr>
      </w:pPr>
    </w:p>
    <w:p w14:paraId="7C711A62" w14:textId="77777777" w:rsidR="00642497" w:rsidRDefault="009E7382">
      <w:pPr>
        <w:contextualSpacing w:val="0"/>
        <w:rPr>
          <w:sz w:val="20"/>
          <w:szCs w:val="20"/>
        </w:rPr>
      </w:pPr>
      <w:r>
        <w:rPr>
          <w:sz w:val="20"/>
          <w:szCs w:val="20"/>
        </w:rPr>
        <w:t>1. Liability. The display of Artwork in the above-named Exhibit/Gallery Show at Art to Change the World/ Squirrel Haus involves the possibility that the Artwor</w:t>
      </w:r>
      <w:r>
        <w:rPr>
          <w:sz w:val="20"/>
          <w:szCs w:val="20"/>
        </w:rPr>
        <w:t>k, including, without limitation, the pieces submitted for exhibition, any other items on display, framing, and any items used in the display of the Artwork or other items (collectively, the “Artwork”), may be damaged, lost or stolen, and the artist acknow</w:t>
      </w:r>
      <w:r>
        <w:rPr>
          <w:sz w:val="20"/>
          <w:szCs w:val="20"/>
        </w:rPr>
        <w:t>ledges they are assuming the risk of loss of the Artwork. The artist is aware that Art to Change the World/Squirrel Haus does not insure the Artwork, and that the artist must provide their own insurance if they so choose. For good and valuable consideratio</w:t>
      </w:r>
      <w:r>
        <w:rPr>
          <w:sz w:val="20"/>
          <w:szCs w:val="20"/>
        </w:rPr>
        <w:t>n, the receipt and sufficiency of which is hereby acknowledged, the artist agrees to release and hold harmless Art to Change the World/Squirrel Haus, its staff, directors, officers, agents, affiliates and the public from any and all liability, cost or expe</w:t>
      </w:r>
      <w:r>
        <w:rPr>
          <w:sz w:val="20"/>
          <w:szCs w:val="20"/>
        </w:rPr>
        <w:t>nse, including, without limitation, attorney’s fees, arising from the display of the Artwork, including, without limitation, any claims for damages or lost or stolen Artwork. The artist further agrees to indemnify and hold harmless Art to Change the World/</w:t>
      </w:r>
      <w:r>
        <w:rPr>
          <w:sz w:val="20"/>
          <w:szCs w:val="20"/>
        </w:rPr>
        <w:t>Squirrel Haus, its staff, directors, officers, agents, affiliates and the public, from any and all loss, damage, liability, cost or expense that Art to Change the World/Squirrel Haus may incur or suffer as a result of any claim of any kind whatsoever arisi</w:t>
      </w:r>
      <w:r>
        <w:rPr>
          <w:sz w:val="20"/>
          <w:szCs w:val="20"/>
        </w:rPr>
        <w:t>ng from the display of the Artwork.</w:t>
      </w:r>
    </w:p>
    <w:p w14:paraId="1A0E2447" w14:textId="77777777" w:rsidR="00642497" w:rsidRDefault="00642497">
      <w:pPr>
        <w:contextualSpacing w:val="0"/>
        <w:rPr>
          <w:sz w:val="20"/>
          <w:szCs w:val="20"/>
        </w:rPr>
      </w:pPr>
    </w:p>
    <w:p w14:paraId="2B92893E" w14:textId="77777777" w:rsidR="00642497" w:rsidRDefault="009E7382">
      <w:pPr>
        <w:contextualSpacing w:val="0"/>
        <w:rPr>
          <w:sz w:val="20"/>
          <w:szCs w:val="20"/>
        </w:rPr>
      </w:pPr>
      <w:r>
        <w:rPr>
          <w:sz w:val="20"/>
          <w:szCs w:val="20"/>
        </w:rPr>
        <w:t xml:space="preserve">2. Photography Waiver. The artist also understands that, by submitting the Artwork as a guest, it is granting a license to Art to Change the World/Squirrel Haus to photograph the Artwork and to publish such photographs </w:t>
      </w:r>
      <w:r>
        <w:rPr>
          <w:sz w:val="20"/>
          <w:szCs w:val="20"/>
        </w:rPr>
        <w:t>for promotional, website, and general publicity purposes, and that it is responsible for obtaining permissions/waivers from the artists whose Artwork will be included in the exhibition. The artist understands that, where possible and at its sole discretion</w:t>
      </w:r>
      <w:r>
        <w:rPr>
          <w:sz w:val="20"/>
          <w:szCs w:val="20"/>
        </w:rPr>
        <w:t>, Art to Change the World/Squirrel Haus will credit the Artwork by listing the artist if and/or when any such photographs are published.</w:t>
      </w:r>
    </w:p>
    <w:p w14:paraId="2FA7D402" w14:textId="77777777" w:rsidR="00642497" w:rsidRDefault="00642497">
      <w:pPr>
        <w:contextualSpacing w:val="0"/>
        <w:rPr>
          <w:sz w:val="20"/>
          <w:szCs w:val="20"/>
        </w:rPr>
      </w:pPr>
    </w:p>
    <w:p w14:paraId="547D2B50" w14:textId="77777777" w:rsidR="00642497" w:rsidRDefault="009E7382">
      <w:pPr>
        <w:contextualSpacing w:val="0"/>
        <w:rPr>
          <w:sz w:val="20"/>
          <w:szCs w:val="20"/>
        </w:rPr>
      </w:pPr>
      <w:r>
        <w:rPr>
          <w:sz w:val="20"/>
          <w:szCs w:val="20"/>
        </w:rPr>
        <w:t>3.  All sales will be handled by Art to Change the World via Square. Artists are required to pay any and all sales tax</w:t>
      </w:r>
      <w:r>
        <w:rPr>
          <w:sz w:val="20"/>
          <w:szCs w:val="20"/>
        </w:rPr>
        <w:t xml:space="preserve"> made from the sale as a result of this show. (Art to Change the World will collect the sales tax at the time of the sale, 100% of the sales tax will be paid to the artist and the artist will need to submit that sales tax as required by law.) Art to Change</w:t>
      </w:r>
      <w:r>
        <w:rPr>
          <w:sz w:val="20"/>
          <w:szCs w:val="20"/>
        </w:rPr>
        <w:t xml:space="preserve"> the World will collect a commission of 30% and pay to the Artist their 70% portion of the sale, along with 100% of the sales tax, which the artist is required to submit.</w:t>
      </w:r>
    </w:p>
    <w:p w14:paraId="60F38D0D" w14:textId="77777777" w:rsidR="00642497" w:rsidRDefault="009E7382">
      <w:pPr>
        <w:contextualSpacing w:val="0"/>
        <w:rPr>
          <w:sz w:val="20"/>
          <w:szCs w:val="20"/>
        </w:rPr>
      </w:pPr>
      <w:r>
        <w:rPr>
          <w:sz w:val="20"/>
          <w:szCs w:val="20"/>
        </w:rPr>
        <w:br/>
        <w:t xml:space="preserve">4. Artwork Drop off and Pick Up The artist further agrees and understands that they </w:t>
      </w:r>
      <w:r>
        <w:rPr>
          <w:sz w:val="20"/>
          <w:szCs w:val="20"/>
        </w:rPr>
        <w:t>are solely responsible for dropping off, installing, and picking up the Artwork as directed by Art to Change the World/Squirrel Haus Management. Drop off times: Monday, October 1, 5:00pm to 8:00pm or  Tuesday, Oct 2  10:00-1:00 (As needed and if requested,</w:t>
      </w:r>
      <w:r>
        <w:rPr>
          <w:sz w:val="20"/>
          <w:szCs w:val="20"/>
        </w:rPr>
        <w:t xml:space="preserve"> other artists or volunteers with Art to Change the World can assist with installation.)</w:t>
      </w:r>
      <w:commentRangeStart w:id="1"/>
      <w:r>
        <w:rPr>
          <w:sz w:val="20"/>
          <w:szCs w:val="20"/>
        </w:rPr>
        <w:t xml:space="preserve"> If the artist needs to be present for full installation after drop off time please contact Craig Harris at </w:t>
      </w:r>
      <w:hyperlink r:id="rId5">
        <w:r>
          <w:rPr>
            <w:color w:val="1155CC"/>
            <w:sz w:val="20"/>
            <w:szCs w:val="20"/>
            <w:u w:val="single"/>
          </w:rPr>
          <w:t>Craig@i</w:t>
        </w:r>
        <w:r>
          <w:rPr>
            <w:color w:val="1155CC"/>
            <w:sz w:val="20"/>
            <w:szCs w:val="20"/>
            <w:u w:val="single"/>
          </w:rPr>
          <w:t>nterferencearts.com</w:t>
        </w:r>
      </w:hyperlink>
      <w:r>
        <w:rPr>
          <w:sz w:val="20"/>
          <w:szCs w:val="20"/>
        </w:rPr>
        <w:t>. Installation will take place from 1:00 Tuesday Oct. 2nd to Thursday at 4:00pm.</w:t>
      </w:r>
      <w:commentRangeEnd w:id="1"/>
      <w:r>
        <w:commentReference w:id="1"/>
      </w:r>
      <w:r>
        <w:rPr>
          <w:sz w:val="20"/>
          <w:szCs w:val="20"/>
        </w:rPr>
        <w:t xml:space="preserve"> Work must be picked up on Monday October 15th (Time to be determined.) Unless the artist makes previous arrangements, if the artist fails to retrieve, or</w:t>
      </w:r>
      <w:r>
        <w:rPr>
          <w:sz w:val="20"/>
          <w:szCs w:val="20"/>
        </w:rPr>
        <w:t xml:space="preserve"> arranges to retrieve, the Artwork within 7 calendar days of the exhibition’s close, they understand the Artwork may be considered abandoned and Art to the Change the World may sell or otherwise dispose of the Artwork as it sees fit and retain any and all </w:t>
      </w:r>
      <w:r>
        <w:rPr>
          <w:sz w:val="20"/>
          <w:szCs w:val="20"/>
        </w:rPr>
        <w:t xml:space="preserve">proceeds from said sale. In addition, any artwork not retrieved on Monday October 15th is subject to a $25/day holding fee. </w:t>
      </w:r>
    </w:p>
    <w:p w14:paraId="7A7728A0" w14:textId="77777777" w:rsidR="00642497" w:rsidRDefault="00642497">
      <w:pPr>
        <w:contextualSpacing w:val="0"/>
        <w:rPr>
          <w:sz w:val="20"/>
          <w:szCs w:val="20"/>
        </w:rPr>
      </w:pPr>
    </w:p>
    <w:p w14:paraId="485E7A76" w14:textId="77777777" w:rsidR="00642497" w:rsidRDefault="00642497">
      <w:pPr>
        <w:contextualSpacing w:val="0"/>
        <w:rPr>
          <w:sz w:val="20"/>
          <w:szCs w:val="20"/>
        </w:rPr>
      </w:pPr>
    </w:p>
    <w:p w14:paraId="6B8CCFEA" w14:textId="77777777" w:rsidR="00642497" w:rsidRDefault="00642497">
      <w:pPr>
        <w:contextualSpacing w:val="0"/>
        <w:rPr>
          <w:sz w:val="20"/>
          <w:szCs w:val="20"/>
        </w:rPr>
      </w:pPr>
    </w:p>
    <w:p w14:paraId="1411360D" w14:textId="77777777" w:rsidR="00642497" w:rsidRDefault="009E7382">
      <w:pPr>
        <w:contextualSpacing w:val="0"/>
        <w:rPr>
          <w:sz w:val="20"/>
          <w:szCs w:val="20"/>
        </w:rPr>
      </w:pPr>
      <w:r>
        <w:rPr>
          <w:sz w:val="20"/>
          <w:szCs w:val="20"/>
        </w:rPr>
        <w:t>I ______________________________________________, hereby represent and warrant that I have read this Release and Waiver in its e</w:t>
      </w:r>
      <w:r>
        <w:rPr>
          <w:sz w:val="20"/>
          <w:szCs w:val="20"/>
        </w:rPr>
        <w:t>ntirety, fully understand its contents, and have the requisite authority to sign it on behalf of myself, the Artist.</w:t>
      </w:r>
    </w:p>
    <w:p w14:paraId="735355E1" w14:textId="77777777" w:rsidR="00642497" w:rsidRDefault="00642497">
      <w:pPr>
        <w:contextualSpacing w:val="0"/>
        <w:rPr>
          <w:sz w:val="20"/>
          <w:szCs w:val="20"/>
        </w:rPr>
      </w:pPr>
    </w:p>
    <w:p w14:paraId="5F128BAD" w14:textId="77777777" w:rsidR="00642497" w:rsidRDefault="009E7382">
      <w:pPr>
        <w:contextualSpacing w:val="0"/>
        <w:rPr>
          <w:sz w:val="20"/>
          <w:szCs w:val="20"/>
        </w:rPr>
      </w:pPr>
      <w:r>
        <w:rPr>
          <w:sz w:val="20"/>
          <w:szCs w:val="20"/>
        </w:rPr>
        <w:t>Signature:____________________________________________Date: _________________</w:t>
      </w:r>
    </w:p>
    <w:p w14:paraId="65855E43" w14:textId="77777777" w:rsidR="00642497" w:rsidRDefault="00642497">
      <w:pPr>
        <w:contextualSpacing w:val="0"/>
        <w:rPr>
          <w:sz w:val="20"/>
          <w:szCs w:val="20"/>
        </w:rPr>
      </w:pPr>
    </w:p>
    <w:p w14:paraId="487E1831" w14:textId="77777777" w:rsidR="00642497" w:rsidRDefault="00642497">
      <w:pPr>
        <w:contextualSpacing w:val="0"/>
        <w:rPr>
          <w:sz w:val="20"/>
          <w:szCs w:val="20"/>
        </w:rPr>
      </w:pPr>
    </w:p>
    <w:p w14:paraId="2872E033" w14:textId="77777777" w:rsidR="00642497" w:rsidRDefault="009E7382">
      <w:pPr>
        <w:contextualSpacing w:val="0"/>
        <w:rPr>
          <w:sz w:val="20"/>
          <w:szCs w:val="20"/>
        </w:rPr>
      </w:pPr>
      <w:r>
        <w:rPr>
          <w:sz w:val="20"/>
          <w:szCs w:val="20"/>
        </w:rPr>
        <w:t>Drop off Date(s): Monday, October 1, 5:00pm to 8:00pm</w:t>
      </w:r>
    </w:p>
    <w:p w14:paraId="5A0FDA8B" w14:textId="77777777" w:rsidR="00642497" w:rsidRDefault="009E7382">
      <w:pPr>
        <w:contextualSpacing w:val="0"/>
        <w:rPr>
          <w:sz w:val="20"/>
          <w:szCs w:val="20"/>
        </w:rPr>
      </w:pPr>
      <w:r>
        <w:rPr>
          <w:sz w:val="20"/>
          <w:szCs w:val="20"/>
        </w:rPr>
        <w:t xml:space="preserve">    </w:t>
      </w:r>
      <w:r>
        <w:rPr>
          <w:sz w:val="20"/>
          <w:szCs w:val="20"/>
        </w:rPr>
        <w:t xml:space="preserve">                       Tuesday, Oct 2  10:00-1:00</w:t>
      </w:r>
    </w:p>
    <w:p w14:paraId="2D3FF46B" w14:textId="77777777" w:rsidR="00642497" w:rsidRDefault="00642497">
      <w:pPr>
        <w:contextualSpacing w:val="0"/>
        <w:rPr>
          <w:sz w:val="20"/>
          <w:szCs w:val="20"/>
          <w:highlight w:val="yellow"/>
        </w:rPr>
      </w:pPr>
    </w:p>
    <w:p w14:paraId="09907242" w14:textId="77777777" w:rsidR="00642497" w:rsidRDefault="00642497">
      <w:pPr>
        <w:contextualSpacing w:val="0"/>
        <w:rPr>
          <w:sz w:val="20"/>
          <w:szCs w:val="20"/>
        </w:rPr>
      </w:pPr>
    </w:p>
    <w:p w14:paraId="057C0919" w14:textId="77777777" w:rsidR="00642497" w:rsidRDefault="009E7382">
      <w:pPr>
        <w:contextualSpacing w:val="0"/>
        <w:rPr>
          <w:sz w:val="20"/>
          <w:szCs w:val="20"/>
        </w:rPr>
      </w:pPr>
      <w:r>
        <w:rPr>
          <w:sz w:val="20"/>
          <w:szCs w:val="20"/>
        </w:rPr>
        <w:t>Pick Up Date: Monday, October 15 ____________ (day and eve times)</w:t>
      </w:r>
    </w:p>
    <w:p w14:paraId="0275C3A0" w14:textId="77777777" w:rsidR="00642497" w:rsidRDefault="00642497">
      <w:pPr>
        <w:contextualSpacing w:val="0"/>
        <w:rPr>
          <w:sz w:val="20"/>
          <w:szCs w:val="20"/>
        </w:rPr>
      </w:pPr>
    </w:p>
    <w:p w14:paraId="7ADE85CC" w14:textId="77777777" w:rsidR="00642497" w:rsidRDefault="009E7382">
      <w:pPr>
        <w:contextualSpacing w:val="0"/>
        <w:rPr>
          <w:sz w:val="20"/>
          <w:szCs w:val="20"/>
        </w:rPr>
      </w:pPr>
      <w:r>
        <w:rPr>
          <w:sz w:val="20"/>
          <w:szCs w:val="20"/>
        </w:rPr>
        <w:t>Below is the Artwork for exhibition for labels:</w:t>
      </w:r>
    </w:p>
    <w:p w14:paraId="45BFD78D" w14:textId="77777777" w:rsidR="00642497" w:rsidRDefault="00642497">
      <w:pPr>
        <w:contextualSpacing w:val="0"/>
        <w:rPr>
          <w:sz w:val="20"/>
          <w:szCs w:val="20"/>
        </w:rPr>
      </w:pPr>
    </w:p>
    <w:p w14:paraId="6BBD111D" w14:textId="77777777" w:rsidR="00642497" w:rsidRDefault="009E7382">
      <w:pPr>
        <w:contextualSpacing w:val="0"/>
        <w:rPr>
          <w:sz w:val="20"/>
          <w:szCs w:val="20"/>
        </w:rPr>
      </w:pPr>
      <w:r>
        <w:rPr>
          <w:sz w:val="20"/>
          <w:szCs w:val="20"/>
        </w:rPr>
        <w:t>Title:</w:t>
      </w:r>
      <w:r>
        <w:rPr>
          <w:sz w:val="20"/>
          <w:szCs w:val="20"/>
        </w:rPr>
        <w:tab/>
      </w:r>
    </w:p>
    <w:p w14:paraId="4F467E05" w14:textId="77777777" w:rsidR="00642497" w:rsidRDefault="009E7382">
      <w:pPr>
        <w:contextualSpacing w:val="0"/>
        <w:rPr>
          <w:sz w:val="20"/>
          <w:szCs w:val="20"/>
        </w:rPr>
      </w:pPr>
      <w:r>
        <w:rPr>
          <w:sz w:val="20"/>
          <w:szCs w:val="20"/>
        </w:rPr>
        <w:t>Artist Name:</w:t>
      </w:r>
    </w:p>
    <w:p w14:paraId="5E5D62A7" w14:textId="77777777" w:rsidR="00642497" w:rsidRDefault="009E7382">
      <w:pPr>
        <w:contextualSpacing w:val="0"/>
        <w:rPr>
          <w:sz w:val="20"/>
          <w:szCs w:val="20"/>
        </w:rPr>
      </w:pPr>
      <w:r>
        <w:rPr>
          <w:sz w:val="20"/>
          <w:szCs w:val="20"/>
        </w:rPr>
        <w:t>Date (year)</w:t>
      </w:r>
      <w:r>
        <w:rPr>
          <w:sz w:val="20"/>
          <w:szCs w:val="20"/>
        </w:rPr>
        <w:tab/>
      </w:r>
      <w:r>
        <w:rPr>
          <w:sz w:val="20"/>
          <w:szCs w:val="20"/>
        </w:rPr>
        <w:tab/>
      </w:r>
      <w:r>
        <w:rPr>
          <w:sz w:val="20"/>
          <w:szCs w:val="20"/>
        </w:rPr>
        <w:tab/>
      </w:r>
      <w:r>
        <w:rPr>
          <w:sz w:val="20"/>
          <w:szCs w:val="20"/>
        </w:rPr>
        <w:tab/>
        <w:t xml:space="preserve">                    </w:t>
      </w:r>
    </w:p>
    <w:p w14:paraId="3F9E7C88" w14:textId="77777777" w:rsidR="00642497" w:rsidRDefault="009E7382">
      <w:pPr>
        <w:contextualSpacing w:val="0"/>
        <w:rPr>
          <w:sz w:val="20"/>
          <w:szCs w:val="20"/>
        </w:rPr>
      </w:pPr>
      <w:r>
        <w:rPr>
          <w:sz w:val="20"/>
          <w:szCs w:val="20"/>
        </w:rPr>
        <w:t>Media:</w:t>
      </w:r>
    </w:p>
    <w:p w14:paraId="3E1C3B68" w14:textId="77777777" w:rsidR="00642497" w:rsidRDefault="009E7382">
      <w:pPr>
        <w:contextualSpacing w:val="0"/>
        <w:rPr>
          <w:sz w:val="20"/>
          <w:szCs w:val="20"/>
        </w:rPr>
      </w:pPr>
      <w:r>
        <w:rPr>
          <w:sz w:val="20"/>
          <w:szCs w:val="20"/>
        </w:rPr>
        <w:t xml:space="preserve">Price: </w:t>
      </w:r>
    </w:p>
    <w:p w14:paraId="5C1FE1FE" w14:textId="77777777" w:rsidR="00642497" w:rsidRDefault="00642497">
      <w:pPr>
        <w:contextualSpacing w:val="0"/>
        <w:rPr>
          <w:sz w:val="20"/>
          <w:szCs w:val="20"/>
        </w:rPr>
      </w:pPr>
    </w:p>
    <w:p w14:paraId="4E2DA59D" w14:textId="77777777" w:rsidR="00642497" w:rsidRDefault="009E7382">
      <w:pPr>
        <w:contextualSpacing w:val="0"/>
        <w:rPr>
          <w:sz w:val="20"/>
          <w:szCs w:val="20"/>
        </w:rPr>
      </w:pPr>
      <w:r>
        <w:rPr>
          <w:sz w:val="20"/>
          <w:szCs w:val="20"/>
        </w:rPr>
        <w:t xml:space="preserve">Artist Statement: </w:t>
      </w:r>
    </w:p>
    <w:p w14:paraId="483757CB" w14:textId="77777777" w:rsidR="00642497" w:rsidRDefault="009E7382">
      <w:pPr>
        <w:numPr>
          <w:ilvl w:val="0"/>
          <w:numId w:val="1"/>
        </w:numPr>
        <w:rPr>
          <w:sz w:val="20"/>
          <w:szCs w:val="20"/>
        </w:rPr>
      </w:pPr>
      <w:r>
        <w:rPr>
          <w:sz w:val="20"/>
          <w:szCs w:val="20"/>
        </w:rPr>
        <w:t xml:space="preserve"> Artists section: </w:t>
      </w:r>
    </w:p>
    <w:p w14:paraId="0E2FE5D5" w14:textId="77777777" w:rsidR="00642497" w:rsidRDefault="009E7382">
      <w:pPr>
        <w:ind w:left="720"/>
        <w:contextualSpacing w:val="0"/>
        <w:rPr>
          <w:sz w:val="20"/>
          <w:szCs w:val="20"/>
        </w:rPr>
      </w:pPr>
      <w:r>
        <w:rPr>
          <w:sz w:val="20"/>
          <w:szCs w:val="20"/>
        </w:rPr>
        <w:t>Because this isn’t your typical  art exhibit,  we would like your  to supply us with a maximum one page statement that talks about your piece within the context of the issue you have been exploring.  To facilitate this</w:t>
      </w:r>
      <w:r>
        <w:rPr>
          <w:sz w:val="20"/>
          <w:szCs w:val="20"/>
        </w:rPr>
        <w:t xml:space="preserve">, we have a few questions for you to consider: </w:t>
      </w:r>
    </w:p>
    <w:p w14:paraId="5E90E31C" w14:textId="77777777" w:rsidR="00642497" w:rsidRDefault="009E7382">
      <w:pPr>
        <w:numPr>
          <w:ilvl w:val="0"/>
          <w:numId w:val="2"/>
        </w:numPr>
        <w:rPr>
          <w:sz w:val="20"/>
          <w:szCs w:val="20"/>
        </w:rPr>
      </w:pPr>
      <w:r>
        <w:rPr>
          <w:sz w:val="20"/>
          <w:szCs w:val="20"/>
        </w:rPr>
        <w:t>What about this issue was compelling to you?  Or why did you choose it?</w:t>
      </w:r>
    </w:p>
    <w:p w14:paraId="776594FE" w14:textId="77777777" w:rsidR="00642497" w:rsidRDefault="009E7382">
      <w:pPr>
        <w:numPr>
          <w:ilvl w:val="0"/>
          <w:numId w:val="2"/>
        </w:numPr>
        <w:rPr>
          <w:sz w:val="20"/>
          <w:szCs w:val="20"/>
        </w:rPr>
      </w:pPr>
      <w:r>
        <w:rPr>
          <w:sz w:val="20"/>
          <w:szCs w:val="20"/>
        </w:rPr>
        <w:t>How did the process of working with your topic voice effect your work?</w:t>
      </w:r>
    </w:p>
    <w:p w14:paraId="0F11BCBA" w14:textId="77777777" w:rsidR="00642497" w:rsidRDefault="009E7382">
      <w:pPr>
        <w:numPr>
          <w:ilvl w:val="0"/>
          <w:numId w:val="2"/>
        </w:numPr>
        <w:rPr>
          <w:sz w:val="20"/>
          <w:szCs w:val="20"/>
        </w:rPr>
      </w:pPr>
      <w:r>
        <w:rPr>
          <w:sz w:val="20"/>
          <w:szCs w:val="20"/>
        </w:rPr>
        <w:t>What do you hope the impact of your work will be? Or  What do you</w:t>
      </w:r>
      <w:r>
        <w:rPr>
          <w:sz w:val="20"/>
          <w:szCs w:val="20"/>
        </w:rPr>
        <w:t xml:space="preserve"> hope the audience will take away from viewing or experiencing your work?</w:t>
      </w:r>
    </w:p>
    <w:p w14:paraId="3681E724" w14:textId="77777777" w:rsidR="00642497" w:rsidRDefault="009E7382">
      <w:pPr>
        <w:contextualSpacing w:val="0"/>
        <w:rPr>
          <w:sz w:val="20"/>
          <w:szCs w:val="20"/>
        </w:rPr>
      </w:pPr>
      <w:r>
        <w:rPr>
          <w:sz w:val="20"/>
          <w:szCs w:val="20"/>
        </w:rPr>
        <w:t>B. Topic Voice section:  As part of your one page statement please include a paragraph or two about your topic voice (Bio or description of their expertise or experience in the field</w:t>
      </w:r>
      <w:r>
        <w:rPr>
          <w:sz w:val="20"/>
          <w:szCs w:val="20"/>
        </w:rPr>
        <w:t xml:space="preserve">) </w:t>
      </w:r>
    </w:p>
    <w:p w14:paraId="308D1311" w14:textId="77777777" w:rsidR="00642497" w:rsidRDefault="00642497">
      <w:pPr>
        <w:contextualSpacing w:val="0"/>
        <w:rPr>
          <w:sz w:val="20"/>
          <w:szCs w:val="20"/>
        </w:rPr>
      </w:pPr>
    </w:p>
    <w:p w14:paraId="2F21357D" w14:textId="77777777" w:rsidR="00642497" w:rsidRDefault="00642497">
      <w:pPr>
        <w:contextualSpacing w:val="0"/>
        <w:rPr>
          <w:sz w:val="20"/>
          <w:szCs w:val="20"/>
        </w:rPr>
      </w:pPr>
    </w:p>
    <w:p w14:paraId="280DCCBC" w14:textId="77777777" w:rsidR="00642497" w:rsidRDefault="009E7382">
      <w:pPr>
        <w:ind w:left="720"/>
        <w:contextualSpacing w:val="0"/>
        <w:rPr>
          <w:sz w:val="20"/>
          <w:szCs w:val="20"/>
        </w:rPr>
      </w:pPr>
      <w:r>
        <w:rPr>
          <w:sz w:val="20"/>
          <w:szCs w:val="20"/>
        </w:rPr>
        <w:t>Swag:</w:t>
      </w:r>
    </w:p>
    <w:p w14:paraId="34741759" w14:textId="77777777" w:rsidR="00642497" w:rsidRDefault="009E7382">
      <w:pPr>
        <w:ind w:left="720"/>
        <w:contextualSpacing w:val="0"/>
        <w:rPr>
          <w:sz w:val="20"/>
          <w:szCs w:val="20"/>
        </w:rPr>
      </w:pPr>
      <w:r>
        <w:rPr>
          <w:sz w:val="20"/>
          <w:szCs w:val="20"/>
        </w:rPr>
        <w:t xml:space="preserve"> You are also invited to sell any smaller items or swag.  Please provide an inventory list that includes the number of items, type of item and price.  </w:t>
      </w:r>
    </w:p>
    <w:p w14:paraId="64B07D02" w14:textId="77777777" w:rsidR="00642497" w:rsidRDefault="00642497">
      <w:pPr>
        <w:contextualSpacing w:val="0"/>
        <w:rPr>
          <w:sz w:val="20"/>
          <w:szCs w:val="20"/>
        </w:rPr>
      </w:pPr>
    </w:p>
    <w:p w14:paraId="61B8A119" w14:textId="77777777" w:rsidR="00642497" w:rsidRDefault="00642497">
      <w:pPr>
        <w:contextualSpacing w:val="0"/>
        <w:rPr>
          <w:sz w:val="20"/>
          <w:szCs w:val="20"/>
        </w:rPr>
      </w:pPr>
    </w:p>
    <w:p w14:paraId="03092117" w14:textId="77777777" w:rsidR="00642497" w:rsidRDefault="00642497">
      <w:pPr>
        <w:contextualSpacing w:val="0"/>
        <w:rPr>
          <w:sz w:val="20"/>
          <w:szCs w:val="20"/>
        </w:rPr>
      </w:pPr>
    </w:p>
    <w:p w14:paraId="10471D24" w14:textId="77777777" w:rsidR="00642497" w:rsidRDefault="00642497">
      <w:pPr>
        <w:contextualSpacing w:val="0"/>
        <w:rPr>
          <w:sz w:val="20"/>
          <w:szCs w:val="20"/>
        </w:rPr>
      </w:pPr>
    </w:p>
    <w:p w14:paraId="1335A0E3" w14:textId="77777777" w:rsidR="00642497" w:rsidRDefault="00642497">
      <w:pPr>
        <w:contextualSpacing w:val="0"/>
        <w:rPr>
          <w:sz w:val="20"/>
          <w:szCs w:val="20"/>
        </w:rPr>
      </w:pPr>
    </w:p>
    <w:sectPr w:rsidR="00642497">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ayl McDill" w:date="2018-07-26T17:13:00Z" w:initials="">
    <w:p w14:paraId="7520FAA5" w14:textId="77777777" w:rsidR="00642497" w:rsidRDefault="009E7382">
      <w:pPr>
        <w:widowControl w:val="0"/>
        <w:pBdr>
          <w:top w:val="nil"/>
          <w:left w:val="nil"/>
          <w:bottom w:val="nil"/>
          <w:right w:val="nil"/>
          <w:between w:val="nil"/>
        </w:pBdr>
        <w:spacing w:line="240" w:lineRule="auto"/>
        <w:contextualSpacing w:val="0"/>
        <w:rPr>
          <w:color w:val="000000"/>
        </w:rPr>
      </w:pPr>
      <w:r>
        <w:rPr>
          <w:color w:val="000000"/>
        </w:rPr>
        <w:t>I added this part- please clarify if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20FA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20FAA5" w16cid:durableId="1F2FEF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C70A0"/>
    <w:multiLevelType w:val="multilevel"/>
    <w:tmpl w:val="D5768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0F7670"/>
    <w:multiLevelType w:val="multilevel"/>
    <w:tmpl w:val="014E8F3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97"/>
    <w:rsid w:val="00642497"/>
    <w:rsid w:val="009E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7955"/>
  <w15:docId w15:val="{79AF95EB-F1BF-4876-A3AB-CE298586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mailto:Craig@interferenceart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Bridges</dc:creator>
  <cp:lastModifiedBy>Bridges, Barbara R</cp:lastModifiedBy>
  <cp:revision>2</cp:revision>
  <dcterms:created xsi:type="dcterms:W3CDTF">2018-08-28T20:58:00Z</dcterms:created>
  <dcterms:modified xsi:type="dcterms:W3CDTF">2018-08-28T20:58:00Z</dcterms:modified>
</cp:coreProperties>
</file>